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1080"/>
        <w:gridCol w:w="1440"/>
        <w:gridCol w:w="1642"/>
        <w:gridCol w:w="1238"/>
      </w:tblGrid>
      <w:tr w:rsidR="00D3040E" w:rsidTr="00D3040E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Тема, задание, виды работ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отчетности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сдачи, неделя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Изучить тему «Организация и осуществления </w:t>
            </w:r>
            <w:proofErr w:type="spellStart"/>
            <w:r>
              <w:rPr>
                <w:sz w:val="22"/>
                <w:szCs w:val="22"/>
              </w:rPr>
              <w:t>гос</w:t>
            </w:r>
            <w:proofErr w:type="gramStart"/>
            <w:r>
              <w:rPr>
                <w:sz w:val="22"/>
                <w:szCs w:val="22"/>
              </w:rPr>
              <w:t>.в</w:t>
            </w:r>
            <w:proofErr w:type="gramEnd"/>
            <w:r>
              <w:rPr>
                <w:sz w:val="22"/>
                <w:szCs w:val="22"/>
              </w:rPr>
              <w:t>етеринарно</w:t>
            </w:r>
            <w:proofErr w:type="spellEnd"/>
            <w:r>
              <w:rPr>
                <w:sz w:val="22"/>
                <w:szCs w:val="22"/>
              </w:rPr>
              <w:t>-санитарного контроля за соблюдением физическим и юридическим лицами законодательство Р.К. в области ветеринарии»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тему «Порядок проведения государственного ветеринарно-санитарного контроля на убойных площадках, убойных цехах, мясокомбинатов»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тему «Порядок обязательного изъятия и уничтожения животных, продуктов и сырья животного происхождения, представляющих особую опасность для здоровья животных и человека»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тему «Охрана территории Р.К. от заноса и распространенных заразных и экзотических болезней животных и других государств»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1,3, 4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тему «Способы проведения идентификации сельскохозяйственных животных»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Изучить тему «Общие ветеринарно-санитарные </w:t>
            </w:r>
            <w:proofErr w:type="gramStart"/>
            <w:r>
              <w:rPr>
                <w:sz w:val="22"/>
                <w:szCs w:val="22"/>
              </w:rPr>
              <w:t>меры</w:t>
            </w:r>
            <w:proofErr w:type="gramEnd"/>
            <w:r>
              <w:rPr>
                <w:sz w:val="22"/>
                <w:szCs w:val="22"/>
              </w:rPr>
              <w:t xml:space="preserve"> проводимые на государственной границе РК»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3040E" w:rsidTr="00D304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Изучить тему «Ветеринарно-санитарный контроль паспортов, кормов и кормовых добавок»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40E" w:rsidRDefault="00D3040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в тетради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0E" w:rsidRDefault="00D304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</w:tbl>
    <w:p w:rsidR="006B4838" w:rsidRDefault="006B4838">
      <w:bookmarkStart w:id="0" w:name="_GoBack"/>
      <w:bookmarkEnd w:id="0"/>
    </w:p>
    <w:sectPr w:rsidR="006B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38A"/>
    <w:rsid w:val="006B4838"/>
    <w:rsid w:val="00AB138A"/>
    <w:rsid w:val="00D3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2018-11-08T07:05:00Z</dcterms:created>
  <dcterms:modified xsi:type="dcterms:W3CDTF">2018-11-08T07:05:00Z</dcterms:modified>
</cp:coreProperties>
</file>